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3899B" w14:textId="77777777" w:rsidR="00AD29EF" w:rsidRDefault="00AD29EF" w:rsidP="00AD29EF">
      <w:pPr>
        <w:spacing w:after="200" w:line="276" w:lineRule="auto"/>
        <w:rPr>
          <w:rFonts w:asciiTheme="minorHAnsi" w:hAnsiTheme="minorHAnsi"/>
          <w:sz w:val="24"/>
          <w:szCs w:val="24"/>
          <w:lang w:val="en-GB"/>
        </w:rPr>
      </w:pPr>
      <w:bookmarkStart w:id="0" w:name="_GoBack"/>
      <w:bookmarkEnd w:id="0"/>
    </w:p>
    <w:p w14:paraId="20C2BF86" w14:textId="77777777" w:rsidR="00AD29EF" w:rsidRDefault="00AD29EF" w:rsidP="00AD29EF">
      <w:pPr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COVID-19 Response</w:t>
      </w:r>
    </w:p>
    <w:p w14:paraId="6A3A44B4" w14:textId="77777777" w:rsidR="00AD29EF" w:rsidRDefault="00AD29EF" w:rsidP="00AD29EF">
      <w:pPr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Potential Tax Measures</w:t>
      </w:r>
    </w:p>
    <w:p w14:paraId="586AA31A" w14:textId="77777777" w:rsidR="00AD29EF" w:rsidRDefault="00AD29EF" w:rsidP="00AD29EF">
      <w:pPr>
        <w:jc w:val="both"/>
        <w:rPr>
          <w:rFonts w:asciiTheme="minorHAnsi" w:hAnsiTheme="minorHAnsi" w:cs="Arial"/>
          <w:sz w:val="24"/>
          <w:szCs w:val="24"/>
        </w:rPr>
      </w:pPr>
    </w:p>
    <w:p w14:paraId="0E000400" w14:textId="77777777" w:rsidR="00AD29EF" w:rsidRDefault="00AD29EF" w:rsidP="00AD29EF">
      <w:pPr>
        <w:jc w:val="both"/>
        <w:rPr>
          <w:rFonts w:asciiTheme="minorHAnsi" w:hAnsiTheme="minorHAnsi" w:cs="Arial"/>
          <w:sz w:val="24"/>
          <w:szCs w:val="24"/>
        </w:rPr>
      </w:pPr>
    </w:p>
    <w:tbl>
      <w:tblPr>
        <w:tblStyle w:val="TableGrid"/>
        <w:tblW w:w="0" w:type="auto"/>
        <w:tblInd w:w="0" w:type="dxa"/>
        <w:tblBorders>
          <w:insideV w:val="none" w:sz="0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9016"/>
      </w:tblGrid>
      <w:tr w:rsidR="00AD29EF" w14:paraId="4E6D832E" w14:textId="77777777" w:rsidTr="00AD29EF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31A62887" w14:textId="77777777" w:rsidR="00AD29EF" w:rsidRDefault="00AD29EF">
            <w:pPr>
              <w:spacing w:before="200" w:after="200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eastAsia="en-NZ"/>
              </w:rPr>
            </w:pPr>
            <w:r>
              <w:rPr>
                <w:rFonts w:asciiTheme="minorHAnsi" w:hAnsiTheme="minorHAnsi" w:cs="Arial"/>
                <w:b/>
                <w:bCs/>
                <w:sz w:val="24"/>
                <w:szCs w:val="24"/>
                <w:lang w:eastAsia="en-NZ"/>
              </w:rPr>
              <w:t>Proposed COVID-19 tax measure</w:t>
            </w:r>
          </w:p>
        </w:tc>
      </w:tr>
    </w:tbl>
    <w:p w14:paraId="5A4E6822" w14:textId="77777777" w:rsidR="00AD29EF" w:rsidRDefault="00AD29EF" w:rsidP="00AD29EF">
      <w:pPr>
        <w:jc w:val="both"/>
        <w:rPr>
          <w:rFonts w:asciiTheme="minorHAnsi" w:hAnsiTheme="minorHAnsi" w:cs="Arial"/>
          <w:sz w:val="24"/>
          <w:szCs w:val="24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606"/>
      </w:tblGrid>
      <w:tr w:rsidR="00AD29EF" w14:paraId="1DAFC1A4" w14:textId="77777777" w:rsidTr="00AD29EF">
        <w:tc>
          <w:tcPr>
            <w:tcW w:w="2410" w:type="dxa"/>
            <w:hideMark/>
          </w:tcPr>
          <w:p w14:paraId="0CFDB3D3" w14:textId="77777777" w:rsidR="00AD29EF" w:rsidRDefault="00AD29EF">
            <w:pPr>
              <w:spacing w:before="100" w:after="100"/>
              <w:rPr>
                <w:rFonts w:asciiTheme="minorHAnsi" w:hAnsiTheme="minorHAnsi" w:cs="Arial"/>
                <w:b/>
                <w:sz w:val="24"/>
                <w:szCs w:val="24"/>
                <w:lang w:eastAsia="en-NZ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eastAsia="en-NZ"/>
              </w:rPr>
              <w:t>Description of the problem</w:t>
            </w:r>
          </w:p>
        </w:tc>
        <w:tc>
          <w:tcPr>
            <w:tcW w:w="6606" w:type="dxa"/>
            <w:hideMark/>
          </w:tcPr>
          <w:p w14:paraId="7BE86676" w14:textId="77777777" w:rsidR="00AD29EF" w:rsidRDefault="00AD29EF">
            <w:pPr>
              <w:spacing w:before="100" w:after="100"/>
              <w:jc w:val="both"/>
              <w:rPr>
                <w:rFonts w:asciiTheme="minorHAnsi" w:hAnsiTheme="minorHAnsi" w:cs="Arial"/>
                <w:sz w:val="24"/>
                <w:szCs w:val="24"/>
                <w:highlight w:val="yellow"/>
                <w:lang w:eastAsia="en-NZ"/>
              </w:rPr>
            </w:pPr>
            <w:r>
              <w:rPr>
                <w:rFonts w:asciiTheme="minorHAnsi" w:hAnsiTheme="minorHAnsi"/>
                <w:sz w:val="24"/>
                <w:szCs w:val="24"/>
                <w:lang w:val="en-GB" w:eastAsia="en-NZ"/>
              </w:rPr>
              <w:t>Please provide a brief description of the problem requiring Government intervention.  A clear well thought through problem definition is critical.</w:t>
            </w:r>
          </w:p>
        </w:tc>
      </w:tr>
      <w:tr w:rsidR="00AD29EF" w14:paraId="2D571979" w14:textId="77777777" w:rsidTr="00AD29EF">
        <w:tc>
          <w:tcPr>
            <w:tcW w:w="2410" w:type="dxa"/>
            <w:hideMark/>
          </w:tcPr>
          <w:p w14:paraId="7AA48552" w14:textId="77777777" w:rsidR="00AD29EF" w:rsidRDefault="00AD29EF">
            <w:pPr>
              <w:spacing w:before="100" w:after="100"/>
              <w:rPr>
                <w:rFonts w:asciiTheme="minorHAnsi" w:hAnsiTheme="minorHAnsi" w:cs="Arial"/>
                <w:b/>
                <w:sz w:val="24"/>
                <w:szCs w:val="24"/>
                <w:lang w:eastAsia="en-NZ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eastAsia="en-NZ"/>
              </w:rPr>
              <w:t>Description of measure:</w:t>
            </w:r>
          </w:p>
        </w:tc>
        <w:tc>
          <w:tcPr>
            <w:tcW w:w="6606" w:type="dxa"/>
            <w:hideMark/>
          </w:tcPr>
          <w:p w14:paraId="149B8557" w14:textId="77777777" w:rsidR="00AD29EF" w:rsidRDefault="00AD29EF">
            <w:pPr>
              <w:spacing w:before="100" w:after="100"/>
              <w:jc w:val="both"/>
              <w:rPr>
                <w:rFonts w:asciiTheme="minorHAnsi" w:hAnsiTheme="minorHAnsi" w:cs="Arial"/>
                <w:sz w:val="24"/>
                <w:szCs w:val="24"/>
                <w:highlight w:val="yellow"/>
                <w:lang w:eastAsia="en-NZ"/>
              </w:rPr>
            </w:pPr>
            <w:r>
              <w:rPr>
                <w:rFonts w:asciiTheme="minorHAnsi" w:hAnsiTheme="minorHAnsi"/>
                <w:sz w:val="24"/>
                <w:szCs w:val="24"/>
                <w:lang w:val="en-GB" w:eastAsia="en-NZ"/>
              </w:rPr>
              <w:t>Please provide a brief description of the measure sufficient to provide understanding.</w:t>
            </w:r>
          </w:p>
        </w:tc>
      </w:tr>
      <w:tr w:rsidR="00AD29EF" w14:paraId="487F88D5" w14:textId="77777777" w:rsidTr="00AD29EF">
        <w:tc>
          <w:tcPr>
            <w:tcW w:w="2410" w:type="dxa"/>
            <w:hideMark/>
          </w:tcPr>
          <w:p w14:paraId="0178F9A6" w14:textId="77777777" w:rsidR="00AD29EF" w:rsidRDefault="00AD29EF">
            <w:pPr>
              <w:spacing w:before="100" w:after="100"/>
              <w:rPr>
                <w:rFonts w:asciiTheme="minorHAnsi" w:hAnsiTheme="minorHAnsi" w:cs="Arial"/>
                <w:b/>
                <w:sz w:val="24"/>
                <w:szCs w:val="24"/>
                <w:lang w:eastAsia="en-NZ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eastAsia="en-NZ"/>
              </w:rPr>
              <w:t>The target of the measure:</w:t>
            </w:r>
          </w:p>
        </w:tc>
        <w:tc>
          <w:tcPr>
            <w:tcW w:w="6606" w:type="dxa"/>
            <w:hideMark/>
          </w:tcPr>
          <w:p w14:paraId="190DFBBF" w14:textId="77777777" w:rsidR="00AD29EF" w:rsidRDefault="00AD29EF">
            <w:pPr>
              <w:spacing w:before="100" w:after="100"/>
              <w:jc w:val="both"/>
              <w:rPr>
                <w:rFonts w:asciiTheme="minorHAnsi" w:hAnsiTheme="minorHAnsi" w:cs="Arial"/>
                <w:sz w:val="24"/>
                <w:szCs w:val="24"/>
                <w:lang w:eastAsia="en-NZ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en-NZ"/>
              </w:rPr>
              <w:t>Please provide a description of who the measure impacts</w:t>
            </w:r>
          </w:p>
        </w:tc>
      </w:tr>
      <w:tr w:rsidR="00AD29EF" w14:paraId="15397DEE" w14:textId="77777777" w:rsidTr="00AD29EF">
        <w:tc>
          <w:tcPr>
            <w:tcW w:w="2410" w:type="dxa"/>
            <w:hideMark/>
          </w:tcPr>
          <w:p w14:paraId="5FB12C6E" w14:textId="77777777" w:rsidR="00AD29EF" w:rsidRDefault="00AD29EF">
            <w:pPr>
              <w:spacing w:before="100" w:after="100"/>
              <w:rPr>
                <w:rFonts w:asciiTheme="minorHAnsi" w:hAnsiTheme="minorHAnsi" w:cs="Arial"/>
                <w:sz w:val="24"/>
                <w:szCs w:val="24"/>
                <w:lang w:eastAsia="en-NZ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eastAsia="en-NZ"/>
              </w:rPr>
              <w:t>Objective of measure:</w:t>
            </w:r>
          </w:p>
        </w:tc>
        <w:tc>
          <w:tcPr>
            <w:tcW w:w="6606" w:type="dxa"/>
            <w:hideMark/>
          </w:tcPr>
          <w:p w14:paraId="2B02606A" w14:textId="77777777" w:rsidR="00AD29EF" w:rsidRDefault="00AD29EF">
            <w:pPr>
              <w:spacing w:before="100" w:after="100"/>
              <w:jc w:val="both"/>
              <w:rPr>
                <w:rFonts w:asciiTheme="minorHAnsi" w:hAnsiTheme="minorHAnsi" w:cs="Arial"/>
                <w:sz w:val="24"/>
                <w:szCs w:val="24"/>
                <w:lang w:eastAsia="en-NZ"/>
              </w:rPr>
            </w:pPr>
            <w:r>
              <w:rPr>
                <w:rFonts w:asciiTheme="minorHAnsi" w:hAnsiTheme="minorHAnsi"/>
                <w:sz w:val="24"/>
                <w:szCs w:val="24"/>
                <w:lang w:val="en-GB" w:eastAsia="en-NZ"/>
              </w:rPr>
              <w:t>Please provide a brief description of what the measure will achieve.  For example, supporting business continuity.</w:t>
            </w:r>
          </w:p>
        </w:tc>
      </w:tr>
      <w:tr w:rsidR="00AD29EF" w14:paraId="08391426" w14:textId="77777777" w:rsidTr="00AD29EF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59A0C882" w14:textId="77777777" w:rsidR="00AD29EF" w:rsidRDefault="00AD29EF">
            <w:pPr>
              <w:spacing w:before="100" w:after="100"/>
              <w:jc w:val="center"/>
              <w:rPr>
                <w:rFonts w:asciiTheme="minorHAnsi" w:hAnsiTheme="minorHAnsi" w:cs="Arial"/>
                <w:b/>
                <w:sz w:val="24"/>
                <w:szCs w:val="24"/>
                <w:highlight w:val="yellow"/>
                <w:lang w:eastAsia="en-NZ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eastAsia="en-NZ"/>
              </w:rPr>
              <w:t>Initial external assessment</w:t>
            </w:r>
          </w:p>
        </w:tc>
      </w:tr>
      <w:tr w:rsidR="00AD29EF" w14:paraId="5DD2F362" w14:textId="77777777" w:rsidTr="00AD29EF">
        <w:tc>
          <w:tcPr>
            <w:tcW w:w="2410" w:type="dxa"/>
            <w:hideMark/>
          </w:tcPr>
          <w:p w14:paraId="10C69F05" w14:textId="77777777" w:rsidR="00AD29EF" w:rsidRDefault="00AD29EF">
            <w:pPr>
              <w:spacing w:before="100" w:after="100"/>
              <w:rPr>
                <w:rFonts w:asciiTheme="minorHAnsi" w:hAnsiTheme="minorHAnsi" w:cs="Arial"/>
                <w:b/>
                <w:sz w:val="24"/>
                <w:szCs w:val="24"/>
                <w:lang w:eastAsia="en-NZ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eastAsia="en-NZ"/>
              </w:rPr>
              <w:t>Effectiveness:</w:t>
            </w:r>
          </w:p>
        </w:tc>
        <w:tc>
          <w:tcPr>
            <w:tcW w:w="6606" w:type="dxa"/>
            <w:hideMark/>
          </w:tcPr>
          <w:p w14:paraId="2ECF328C" w14:textId="77777777" w:rsidR="00AD29EF" w:rsidRDefault="00AD29EF">
            <w:pPr>
              <w:spacing w:before="100" w:after="100"/>
              <w:jc w:val="both"/>
              <w:rPr>
                <w:rFonts w:asciiTheme="minorHAnsi" w:hAnsiTheme="minorHAnsi" w:cs="Arial"/>
                <w:sz w:val="24"/>
                <w:szCs w:val="24"/>
                <w:lang w:eastAsia="en-NZ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en-NZ"/>
              </w:rPr>
              <w:t>Please provide a brief description of the how effective the measure at addressing the problem identified.</w:t>
            </w:r>
          </w:p>
        </w:tc>
      </w:tr>
      <w:tr w:rsidR="00AD29EF" w14:paraId="61CDBE7A" w14:textId="77777777" w:rsidTr="00AD29EF">
        <w:tc>
          <w:tcPr>
            <w:tcW w:w="2410" w:type="dxa"/>
            <w:hideMark/>
          </w:tcPr>
          <w:p w14:paraId="00CFDE3B" w14:textId="77777777" w:rsidR="00AD29EF" w:rsidRDefault="00AD29EF">
            <w:pPr>
              <w:spacing w:before="100" w:after="100"/>
              <w:rPr>
                <w:rFonts w:asciiTheme="minorHAnsi" w:hAnsiTheme="minorHAnsi" w:cs="Arial"/>
                <w:b/>
                <w:sz w:val="24"/>
                <w:szCs w:val="24"/>
                <w:lang w:eastAsia="en-NZ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eastAsia="en-NZ"/>
              </w:rPr>
              <w:t>Economic impact:</w:t>
            </w:r>
          </w:p>
        </w:tc>
        <w:tc>
          <w:tcPr>
            <w:tcW w:w="6606" w:type="dxa"/>
            <w:hideMark/>
          </w:tcPr>
          <w:p w14:paraId="418D38ED" w14:textId="77777777" w:rsidR="00AD29EF" w:rsidRDefault="00AD29EF">
            <w:pPr>
              <w:spacing w:before="100" w:after="100"/>
              <w:jc w:val="both"/>
              <w:rPr>
                <w:rFonts w:asciiTheme="minorHAnsi" w:hAnsiTheme="minorHAnsi" w:cs="Arial"/>
                <w:sz w:val="24"/>
                <w:szCs w:val="24"/>
                <w:lang w:eastAsia="en-NZ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en-NZ"/>
              </w:rPr>
              <w:t>Please provide a judgement on what impact the proposal would have on the area/sector/group impacted.</w:t>
            </w:r>
          </w:p>
        </w:tc>
      </w:tr>
      <w:tr w:rsidR="00AD29EF" w14:paraId="0A3649AE" w14:textId="77777777" w:rsidTr="00AD29EF">
        <w:tc>
          <w:tcPr>
            <w:tcW w:w="2410" w:type="dxa"/>
            <w:hideMark/>
          </w:tcPr>
          <w:p w14:paraId="2D114695" w14:textId="77777777" w:rsidR="00AD29EF" w:rsidRDefault="00AD29EF">
            <w:pPr>
              <w:spacing w:before="100" w:after="100"/>
              <w:rPr>
                <w:rFonts w:asciiTheme="minorHAnsi" w:hAnsiTheme="minorHAnsi" w:cs="Arial"/>
                <w:b/>
                <w:sz w:val="24"/>
                <w:szCs w:val="24"/>
                <w:lang w:eastAsia="en-NZ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eastAsia="en-NZ"/>
              </w:rPr>
              <w:t>Equity impacts:</w:t>
            </w:r>
          </w:p>
        </w:tc>
        <w:tc>
          <w:tcPr>
            <w:tcW w:w="6606" w:type="dxa"/>
            <w:hideMark/>
          </w:tcPr>
          <w:p w14:paraId="0ACD8A10" w14:textId="77777777" w:rsidR="00AD29EF" w:rsidRDefault="00AD29EF">
            <w:pPr>
              <w:spacing w:before="100" w:after="100"/>
              <w:jc w:val="both"/>
              <w:rPr>
                <w:rFonts w:asciiTheme="minorHAnsi" w:hAnsiTheme="minorHAnsi" w:cs="Arial"/>
                <w:sz w:val="24"/>
                <w:szCs w:val="24"/>
                <w:lang w:eastAsia="en-NZ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en-NZ"/>
              </w:rPr>
              <w:t xml:space="preserve">Regard needs to be had to the fairness of the proposed measure </w:t>
            </w:r>
          </w:p>
        </w:tc>
      </w:tr>
      <w:tr w:rsidR="00AD29EF" w14:paraId="36C85AFA" w14:textId="77777777" w:rsidTr="00AD29EF">
        <w:tc>
          <w:tcPr>
            <w:tcW w:w="2410" w:type="dxa"/>
            <w:hideMark/>
          </w:tcPr>
          <w:p w14:paraId="5FB53EB9" w14:textId="77777777" w:rsidR="00AD29EF" w:rsidRDefault="00AD29EF">
            <w:pPr>
              <w:spacing w:before="100" w:after="100"/>
              <w:rPr>
                <w:rFonts w:asciiTheme="minorHAnsi" w:hAnsiTheme="minorHAnsi" w:cs="Arial"/>
                <w:b/>
                <w:sz w:val="24"/>
                <w:szCs w:val="24"/>
                <w:lang w:eastAsia="en-NZ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eastAsia="en-NZ"/>
              </w:rPr>
              <w:t>Integrity impacts:</w:t>
            </w:r>
          </w:p>
        </w:tc>
        <w:tc>
          <w:tcPr>
            <w:tcW w:w="6606" w:type="dxa"/>
            <w:hideMark/>
          </w:tcPr>
          <w:p w14:paraId="473426FC" w14:textId="77777777" w:rsidR="00AD29EF" w:rsidRDefault="00AD29EF">
            <w:pPr>
              <w:spacing w:before="100" w:after="100"/>
              <w:jc w:val="both"/>
              <w:rPr>
                <w:rFonts w:asciiTheme="minorHAnsi" w:hAnsiTheme="minorHAnsi" w:cs="Arial"/>
                <w:sz w:val="24"/>
                <w:szCs w:val="24"/>
                <w:lang w:eastAsia="en-NZ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en-NZ"/>
              </w:rPr>
              <w:t xml:space="preserve">A brief description of the risks with the proposal is required. </w:t>
            </w:r>
          </w:p>
        </w:tc>
      </w:tr>
      <w:tr w:rsidR="00AD29EF" w14:paraId="504D1021" w14:textId="77777777" w:rsidTr="00AD29EF">
        <w:tc>
          <w:tcPr>
            <w:tcW w:w="2410" w:type="dxa"/>
            <w:hideMark/>
          </w:tcPr>
          <w:p w14:paraId="3F5702F6" w14:textId="77777777" w:rsidR="00AD29EF" w:rsidRDefault="00AD29EF">
            <w:pPr>
              <w:spacing w:before="100" w:after="100"/>
              <w:rPr>
                <w:rFonts w:asciiTheme="minorHAnsi" w:hAnsiTheme="minorHAnsi" w:cs="Arial"/>
                <w:b/>
                <w:sz w:val="24"/>
                <w:szCs w:val="24"/>
                <w:lang w:eastAsia="en-NZ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eastAsia="en-NZ"/>
              </w:rPr>
              <w:t>Compliance costs of the proposal</w:t>
            </w:r>
          </w:p>
        </w:tc>
        <w:tc>
          <w:tcPr>
            <w:tcW w:w="6606" w:type="dxa"/>
            <w:hideMark/>
          </w:tcPr>
          <w:p w14:paraId="08195E8E" w14:textId="77777777" w:rsidR="00AD29EF" w:rsidRDefault="00AD29EF">
            <w:pPr>
              <w:spacing w:before="100" w:after="100"/>
              <w:jc w:val="both"/>
              <w:rPr>
                <w:rFonts w:asciiTheme="minorHAnsi" w:hAnsiTheme="minorHAnsi" w:cs="Arial"/>
                <w:sz w:val="24"/>
                <w:szCs w:val="24"/>
                <w:lang w:eastAsia="en-NZ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en-NZ"/>
              </w:rPr>
              <w:t xml:space="preserve">A brief comment of the costs that would be incurred by the private sector in giving effect to the proposal.  Even if a measure is seen as positive regard needs to be had to the costs incurred in giving effect to the proposal.  </w:t>
            </w:r>
          </w:p>
        </w:tc>
      </w:tr>
      <w:tr w:rsidR="00AD29EF" w14:paraId="40549316" w14:textId="77777777" w:rsidTr="00AD29EF">
        <w:tc>
          <w:tcPr>
            <w:tcW w:w="2410" w:type="dxa"/>
            <w:hideMark/>
          </w:tcPr>
          <w:p w14:paraId="377091B6" w14:textId="77777777" w:rsidR="00AD29EF" w:rsidRDefault="00AD29EF">
            <w:pPr>
              <w:spacing w:before="100" w:after="100"/>
              <w:rPr>
                <w:rFonts w:asciiTheme="minorHAnsi" w:hAnsiTheme="minorHAnsi" w:cs="Arial"/>
                <w:b/>
                <w:sz w:val="24"/>
                <w:szCs w:val="24"/>
                <w:lang w:eastAsia="en-NZ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eastAsia="en-NZ"/>
              </w:rPr>
              <w:t>Any other relevant matters</w:t>
            </w:r>
          </w:p>
        </w:tc>
        <w:tc>
          <w:tcPr>
            <w:tcW w:w="6606" w:type="dxa"/>
            <w:hideMark/>
          </w:tcPr>
          <w:p w14:paraId="7492D725" w14:textId="77777777" w:rsidR="00AD29EF" w:rsidRDefault="00AD29EF">
            <w:pPr>
              <w:spacing w:before="100" w:after="100"/>
              <w:jc w:val="both"/>
              <w:rPr>
                <w:rFonts w:asciiTheme="minorHAnsi" w:hAnsiTheme="minorHAnsi" w:cs="Arial"/>
                <w:sz w:val="24"/>
                <w:szCs w:val="24"/>
                <w:lang w:eastAsia="en-NZ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en-NZ"/>
              </w:rPr>
              <w:t xml:space="preserve">Please provide a brief description of other matters </w:t>
            </w:r>
          </w:p>
        </w:tc>
      </w:tr>
      <w:tr w:rsidR="00AD29EF" w14:paraId="77A9FFB3" w14:textId="77777777" w:rsidTr="00AD29EF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079B9B85" w14:textId="77777777" w:rsidR="00AD29EF" w:rsidRDefault="00AD29EF">
            <w:pPr>
              <w:spacing w:before="100" w:after="100"/>
              <w:jc w:val="center"/>
              <w:rPr>
                <w:rFonts w:asciiTheme="minorHAnsi" w:hAnsiTheme="minorHAnsi" w:cs="Arial"/>
                <w:b/>
                <w:sz w:val="24"/>
                <w:szCs w:val="24"/>
                <w:lang w:eastAsia="en-NZ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eastAsia="en-NZ"/>
              </w:rPr>
              <w:t>Overall assessment</w:t>
            </w:r>
          </w:p>
        </w:tc>
      </w:tr>
      <w:tr w:rsidR="00AD29EF" w14:paraId="1839CB95" w14:textId="77777777" w:rsidTr="00AD29EF">
        <w:tc>
          <w:tcPr>
            <w:tcW w:w="9016" w:type="dxa"/>
            <w:gridSpan w:val="2"/>
            <w:hideMark/>
          </w:tcPr>
          <w:p w14:paraId="4FC373AE" w14:textId="77777777" w:rsidR="00AD29EF" w:rsidRDefault="00AD29EF">
            <w:pPr>
              <w:spacing w:before="100" w:after="100"/>
              <w:jc w:val="both"/>
              <w:rPr>
                <w:rFonts w:asciiTheme="minorHAnsi" w:hAnsiTheme="minorHAnsi" w:cs="Arial"/>
                <w:sz w:val="24"/>
                <w:szCs w:val="24"/>
                <w:highlight w:val="yellow"/>
                <w:lang w:eastAsia="en-NZ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en-NZ"/>
              </w:rPr>
              <w:t xml:space="preserve">Please provide your view of an overall assessment of the measure including a judgement on its relative importance versus other measures. </w:t>
            </w:r>
          </w:p>
        </w:tc>
      </w:tr>
    </w:tbl>
    <w:p w14:paraId="7C43BFC8" w14:textId="77777777" w:rsidR="00AD29EF" w:rsidRDefault="00AD29EF" w:rsidP="00AD29EF">
      <w:pPr>
        <w:jc w:val="both"/>
        <w:rPr>
          <w:rFonts w:asciiTheme="minorHAnsi" w:hAnsiTheme="minorHAnsi"/>
          <w:sz w:val="24"/>
          <w:szCs w:val="24"/>
        </w:rPr>
      </w:pPr>
    </w:p>
    <w:p w14:paraId="4E2165C0" w14:textId="77777777" w:rsidR="00AD29EF" w:rsidRDefault="00AD29EF" w:rsidP="00AD29EF">
      <w:pPr>
        <w:rPr>
          <w:rFonts w:asciiTheme="minorHAnsi" w:hAnsiTheme="minorHAnsi"/>
          <w:sz w:val="22"/>
        </w:rPr>
      </w:pPr>
    </w:p>
    <w:p w14:paraId="72494798" w14:textId="77777777" w:rsidR="003A5218" w:rsidRDefault="003A5218"/>
    <w:sectPr w:rsidR="003A52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1D5F5D" w14:textId="77777777" w:rsidR="00AD29EF" w:rsidRDefault="00AD29EF" w:rsidP="00AD29EF">
      <w:r>
        <w:separator/>
      </w:r>
    </w:p>
  </w:endnote>
  <w:endnote w:type="continuationSeparator" w:id="0">
    <w:p w14:paraId="06BBAC2B" w14:textId="77777777" w:rsidR="00AD29EF" w:rsidRDefault="00AD29EF" w:rsidP="00AD2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F88BE" w14:textId="77777777" w:rsidR="00AD29EF" w:rsidRDefault="00AD29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DE880" w14:textId="109B6974" w:rsidR="00AD29EF" w:rsidRDefault="00AD29E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5294F4C" wp14:editId="3A14E823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69ec4547b4424b606b786c48" descr="{&quot;HashCode&quot;:194097095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5BAED89" w14:textId="505F2548" w:rsidR="00AD29EF" w:rsidRPr="00AD29EF" w:rsidRDefault="00AD29EF" w:rsidP="00AD29EF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 w:rsidRPr="00AD29EF">
                            <w:rPr>
                              <w:color w:val="000000"/>
                            </w:rPr>
                            <w:t>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294F4C" id="_x0000_t202" coordsize="21600,21600" o:spt="202" path="m,l,21600r21600,l21600,xe">
              <v:stroke joinstyle="miter"/>
              <v:path gradientshapeok="t" o:connecttype="rect"/>
            </v:shapetype>
            <v:shape id="MSIPCM69ec4547b4424b606b786c48" o:spid="_x0000_s1026" type="#_x0000_t202" alt="{&quot;HashCode&quot;:1940970954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" o:allowincell="f" filled="f" stroked="f" strokeweight=".5pt">
              <v:fill o:detectmouseclick="t"/>
              <v:textbox inset=",0,,0">
                <w:txbxContent>
                  <w:p w14:paraId="35BAED89" w14:textId="505F2548" w:rsidR="00AD29EF" w:rsidRPr="00AD29EF" w:rsidRDefault="00AD29EF" w:rsidP="00AD29EF">
                    <w:pPr>
                      <w:jc w:val="center"/>
                      <w:rPr>
                        <w:color w:val="000000"/>
                      </w:rPr>
                    </w:pPr>
                    <w:r w:rsidRPr="00AD29EF">
                      <w:rPr>
                        <w:color w:val="000000"/>
                      </w:rPr>
                      <w:t>UNCLASSIFIED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85D7D" w14:textId="77777777" w:rsidR="00AD29EF" w:rsidRDefault="00AD29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68CC83" w14:textId="77777777" w:rsidR="00AD29EF" w:rsidRDefault="00AD29EF" w:rsidP="00AD29EF">
      <w:r>
        <w:separator/>
      </w:r>
    </w:p>
  </w:footnote>
  <w:footnote w:type="continuationSeparator" w:id="0">
    <w:p w14:paraId="3297C066" w14:textId="77777777" w:rsidR="00AD29EF" w:rsidRDefault="00AD29EF" w:rsidP="00AD29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B5BB0" w14:textId="77777777" w:rsidR="00AD29EF" w:rsidRDefault="00AD29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1AEE3" w14:textId="77777777" w:rsidR="00AD29EF" w:rsidRDefault="00AD29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02D7E" w14:textId="77777777" w:rsidR="00AD29EF" w:rsidRDefault="00AD29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9EF"/>
    <w:rsid w:val="003A5218"/>
    <w:rsid w:val="00AD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29B3E3"/>
  <w15:chartTrackingRefBased/>
  <w15:docId w15:val="{F3C32A23-F1FA-4E29-9E01-E06211CE0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D29EF"/>
    <w:pPr>
      <w:spacing w:after="0" w:line="240" w:lineRule="auto"/>
    </w:pPr>
    <w:rPr>
      <w:rFonts w:ascii="Verdana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29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29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9EF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AD29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9EF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1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RNZDocument" ma:contentTypeID="0x01010056B7C48ACFD24B4EAFF9B8EC7958FA0B0100903999BA68FF844BA10621F9B334047B" ma:contentTypeVersion="12" ma:contentTypeDescription="Inland Revenue NZ Document" ma:contentTypeScope="" ma:versionID="06e31596341e148e052dcda258d477a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7ae9c439-8bdd-497e-8ce4-2ed347da5117" xmlns:ns4="a9d3febb-1ddc-4d30-af3c-c7d3d65d20c1" targetNamespace="http://schemas.microsoft.com/office/2006/metadata/properties" ma:root="true" ma:fieldsID="fbf1864aece7f78b56fec07bdebf2e55" ns1:_="" ns2:_="" ns3:_="" ns4:_="">
    <xsd:import namespace="http://schemas.microsoft.com/sharepoint/v3"/>
    <xsd:import namespace="http://schemas.microsoft.com/sharepoint/v3/fields"/>
    <xsd:import namespace="7ae9c439-8bdd-497e-8ce4-2ed347da5117"/>
    <xsd:import namespace="a9d3febb-1ddc-4d30-af3c-c7d3d65d20c1"/>
    <xsd:element name="properties">
      <xsd:complexType>
        <xsd:sequence>
          <xsd:element name="documentManagement">
            <xsd:complexType>
              <xsd:all>
                <xsd:element ref="ns2:_Version" minOccurs="0"/>
                <xsd:element ref="ns2:wic_System_Copyright" minOccurs="0"/>
                <xsd:element ref="ns1:SecurityClassificationTaxHTField" minOccurs="0"/>
                <xsd:element ref="ns3:TaxCatchAll" minOccurs="0"/>
                <xsd:element ref="ns3:TaxCatchAllLabel" minOccurs="0"/>
                <xsd:element ref="ns1:InformationTypeTaxHTField" minOccurs="0"/>
                <xsd:element ref="ns1:BusinessUnitTaxHTField" minOccurs="0"/>
                <xsd:element ref="ns1:BusinessActivityTaxHTField" minOccurs="0"/>
                <xsd:element ref="ns1:DocumentStatusTaxHTField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ecurityClassificationTaxHTField" ma:index="11" nillable="true" ma:taxonomy="true" ma:internalName="SecurityClassificationTaxHTField" ma:taxonomyFieldName="SecurityClassification" ma:displayName="Security Classification" ma:default="" ma:fieldId="{f0427fd8-3255-4f21-b818-ada48c68f48c}" ma:sspId="5927ce2a-d703-4d88-aeb0-762fc977e677" ma:termSetId="8ca4c15b-f438-4b25-aeeb-6af3186238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formationTypeTaxHTField" ma:index="16" nillable="true" ma:taxonomy="true" ma:internalName="InformationTypeTaxHTField" ma:taxonomyFieldName="InformationType" ma:displayName="Information Type" ma:default="" ma:fieldId="{be73e9a3-9ec9-42ab-ab6f-5452397fcb6a}" ma:sspId="5927ce2a-d703-4d88-aeb0-762fc977e677" ma:termSetId="fb36316d-ed76-4880-8cc4-a796bc5567d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usinessUnitTaxHTField" ma:index="18" nillable="true" ma:taxonomy="true" ma:internalName="BusinessUnitTaxHTField" ma:taxonomyFieldName="BusinessUnit" ma:displayName="Business Unit" ma:default="" ma:fieldId="{1420a8ba-6feb-41d5-af87-3367afc82c1c}" ma:sspId="5927ce2a-d703-4d88-aeb0-762fc977e677" ma:termSetId="80c7dff0-60dc-4ac3-a804-e09b8350eee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usinessActivityTaxHTField" ma:index="20" nillable="true" ma:taxonomy="true" ma:internalName="BusinessActivityTaxHTField" ma:taxonomyFieldName="BusinessActivity" ma:displayName="Business Activity" ma:default="" ma:fieldId="{489d388b-88f3-42bf-9385-ba052cc8911c}" ma:sspId="5927ce2a-d703-4d88-aeb0-762fc977e677" ma:termSetId="27f16461-a9a1-4d80-ad53-ffc6708317a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TaxHTField" ma:index="22" nillable="true" ma:taxonomy="true" ma:internalName="DocumentStatusTaxHTField" ma:taxonomyFieldName="DocumentStatus" ma:displayName="Document Status" ma:default="" ma:fieldId="{1535c5f3-8aec-4044-8b40-ad5684340378}" ma:sspId="5927ce2a-d703-4d88-aeb0-762fc977e677" ma:termSetId="3358e485-0f01-450b-a1f2-018b96e592d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9" nillable="true" ma:displayName="Version" ma:internalName="_Version">
      <xsd:simpleType>
        <xsd:restriction base="dms:Text"/>
      </xsd:simpleType>
    </xsd:element>
    <xsd:element name="wic_System_Copyright" ma:index="10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9c439-8bdd-497e-8ce4-2ed347da511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8794225-ecbd-4cd3-a05c-4fce4008335e}" ma:internalName="TaxCatchAll" ma:showField="CatchAllData" ma:web="7ae9c439-8bdd-497e-8ce4-2ed347da5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08794225-ecbd-4cd3-a05c-4fce4008335e}" ma:internalName="TaxCatchAllLabel" ma:readOnly="true" ma:showField="CatchAllDataLabel" ma:web="7ae9c439-8bdd-497e-8ce4-2ed347da51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3febb-1ddc-4d30-af3c-c7d3d65d20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5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e9c439-8bdd-497e-8ce4-2ed347da5117"/>
    <_Version xmlns="http://schemas.microsoft.com/sharepoint/v3/fields" xsi:nil="true"/>
    <BusinessActivityTaxHTField xmlns="http://schemas.microsoft.com/sharepoint/v3">
      <Terms xmlns="http://schemas.microsoft.com/office/infopath/2007/PartnerControls"/>
    </BusinessActivityTaxHTField>
    <SecurityClassificationTaxHTField xmlns="http://schemas.microsoft.com/sharepoint/v3">
      <Terms xmlns="http://schemas.microsoft.com/office/infopath/2007/PartnerControls"/>
    </SecurityClassificationTaxHTField>
    <InformationTypeTaxHTField xmlns="http://schemas.microsoft.com/sharepoint/v3">
      <Terms xmlns="http://schemas.microsoft.com/office/infopath/2007/PartnerControls"/>
    </InformationTypeTaxHTField>
    <BusinessUnitTaxHTField xmlns="http://schemas.microsoft.com/sharepoint/v3">
      <Terms xmlns="http://schemas.microsoft.com/office/infopath/2007/PartnerControls"/>
    </BusinessUnitTaxHTField>
    <DocumentStatusTaxHTField xmlns="http://schemas.microsoft.com/sharepoint/v3">
      <Terms xmlns="http://schemas.microsoft.com/office/infopath/2007/PartnerControls"/>
    </DocumentStatusTaxHTField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733797F6-886B-4C81-ABD4-9225244460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7ae9c439-8bdd-497e-8ce4-2ed347da5117"/>
    <ds:schemaRef ds:uri="a9d3febb-1ddc-4d30-af3c-c7d3d65d20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AC2D7D-9DD2-4648-848D-E987284B8A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5CDFC7-40D5-4DAE-8E82-99C13ADBBBB7}">
  <ds:schemaRefs>
    <ds:schemaRef ds:uri="http://schemas.microsoft.com/sharepoint/v3"/>
    <ds:schemaRef ds:uri="http://schemas.microsoft.com/sharepoint/v3/fields"/>
    <ds:schemaRef ds:uri="http://purl.org/dc/terms/"/>
    <ds:schemaRef ds:uri="http://www.w3.org/XML/1998/namespace"/>
    <ds:schemaRef ds:uri="http://schemas.microsoft.com/office/2006/documentManagement/types"/>
    <ds:schemaRef ds:uri="a9d3febb-1ddc-4d30-af3c-c7d3d65d20c1"/>
    <ds:schemaRef ds:uri="7ae9c439-8bdd-497e-8ce4-2ed347da5117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Taylor</dc:creator>
  <cp:keywords/>
  <dc:description/>
  <cp:lastModifiedBy>Keith Taylor</cp:lastModifiedBy>
  <cp:revision>1</cp:revision>
  <dcterms:created xsi:type="dcterms:W3CDTF">2020-03-23T00:29:00Z</dcterms:created>
  <dcterms:modified xsi:type="dcterms:W3CDTF">2020-03-23T00:30:00Z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8eebd8b-c6d1-4b94-b904-d14fce421acd_Enabled">
    <vt:lpwstr>True</vt:lpwstr>
  </property>
  <property fmtid="{D5CDD505-2E9C-101B-9397-08002B2CF9AE}" pid="3" name="MSIP_Label_68eebd8b-c6d1-4b94-b904-d14fce421acd_SiteId">
    <vt:lpwstr>fb39e3e9-23a9-404e-93a2-b42a87d94f35</vt:lpwstr>
  </property>
  <property fmtid="{D5CDD505-2E9C-101B-9397-08002B2CF9AE}" pid="4" name="MSIP_Label_68eebd8b-c6d1-4b94-b904-d14fce421acd_Owner">
    <vt:lpwstr>keith.taylor@ird.govt.nz</vt:lpwstr>
  </property>
  <property fmtid="{D5CDD505-2E9C-101B-9397-08002B2CF9AE}" pid="5" name="MSIP_Label_68eebd8b-c6d1-4b94-b904-d14fce421acd_SetDate">
    <vt:lpwstr>2020-03-23T00:30:47.3256012Z</vt:lpwstr>
  </property>
  <property fmtid="{D5CDD505-2E9C-101B-9397-08002B2CF9AE}" pid="6" name="MSIP_Label_68eebd8b-c6d1-4b94-b904-d14fce421acd_Name">
    <vt:lpwstr>UNCLASSIFIED</vt:lpwstr>
  </property>
  <property fmtid="{D5CDD505-2E9C-101B-9397-08002B2CF9AE}" pid="7" name="MSIP_Label_68eebd8b-c6d1-4b94-b904-d14fce421acd_Application">
    <vt:lpwstr>Microsoft Azure Information Protection</vt:lpwstr>
  </property>
  <property fmtid="{D5CDD505-2E9C-101B-9397-08002B2CF9AE}" pid="8" name="MSIP_Label_68eebd8b-c6d1-4b94-b904-d14fce421acd_ActionId">
    <vt:lpwstr>97e91997-bb48-4b7f-802a-176b2fc23436</vt:lpwstr>
  </property>
  <property fmtid="{D5CDD505-2E9C-101B-9397-08002B2CF9AE}" pid="9" name="MSIP_Label_68eebd8b-c6d1-4b94-b904-d14fce421acd_Extended_MSFT_Method">
    <vt:lpwstr>Manual</vt:lpwstr>
  </property>
  <property fmtid="{D5CDD505-2E9C-101B-9397-08002B2CF9AE}" pid="10" name="MSIP_Label_a4f106f2-aad1-42d5-aa61-96837420719b_Enabled">
    <vt:lpwstr>True</vt:lpwstr>
  </property>
  <property fmtid="{D5CDD505-2E9C-101B-9397-08002B2CF9AE}" pid="11" name="MSIP_Label_a4f106f2-aad1-42d5-aa61-96837420719b_SiteId">
    <vt:lpwstr>fb39e3e9-23a9-404e-93a2-b42a87d94f35</vt:lpwstr>
  </property>
  <property fmtid="{D5CDD505-2E9C-101B-9397-08002B2CF9AE}" pid="12" name="MSIP_Label_a4f106f2-aad1-42d5-aa61-96837420719b_Owner">
    <vt:lpwstr>keith.taylor@ird.govt.nz</vt:lpwstr>
  </property>
  <property fmtid="{D5CDD505-2E9C-101B-9397-08002B2CF9AE}" pid="13" name="MSIP_Label_a4f106f2-aad1-42d5-aa61-96837420719b_SetDate">
    <vt:lpwstr>2020-03-23T00:30:47.3256012Z</vt:lpwstr>
  </property>
  <property fmtid="{D5CDD505-2E9C-101B-9397-08002B2CF9AE}" pid="14" name="MSIP_Label_a4f106f2-aad1-42d5-aa61-96837420719b_Name">
    <vt:lpwstr>UNCLASSIFIED</vt:lpwstr>
  </property>
  <property fmtid="{D5CDD505-2E9C-101B-9397-08002B2CF9AE}" pid="15" name="MSIP_Label_a4f106f2-aad1-42d5-aa61-96837420719b_Application">
    <vt:lpwstr>Microsoft Azure Information Protection</vt:lpwstr>
  </property>
  <property fmtid="{D5CDD505-2E9C-101B-9397-08002B2CF9AE}" pid="16" name="MSIP_Label_a4f106f2-aad1-42d5-aa61-96837420719b_ActionId">
    <vt:lpwstr>97e91997-bb48-4b7f-802a-176b2fc23436</vt:lpwstr>
  </property>
  <property fmtid="{D5CDD505-2E9C-101B-9397-08002B2CF9AE}" pid="17" name="MSIP_Label_a4f106f2-aad1-42d5-aa61-96837420719b_Parent">
    <vt:lpwstr>68eebd8b-c6d1-4b94-b904-d14fce421acd</vt:lpwstr>
  </property>
  <property fmtid="{D5CDD505-2E9C-101B-9397-08002B2CF9AE}" pid="18" name="MSIP_Label_a4f106f2-aad1-42d5-aa61-96837420719b_Extended_MSFT_Method">
    <vt:lpwstr>Manual</vt:lpwstr>
  </property>
  <property fmtid="{D5CDD505-2E9C-101B-9397-08002B2CF9AE}" pid="19" name="Sensitivity">
    <vt:lpwstr>UNCLASSIFIED UNCLASSIFIED</vt:lpwstr>
  </property>
  <property fmtid="{D5CDD505-2E9C-101B-9397-08002B2CF9AE}" pid="20" name="ContentTypeId">
    <vt:lpwstr>0x01010056B7C48ACFD24B4EAFF9B8EC7958FA0B0100903999BA68FF844BA10621F9B334047B</vt:lpwstr>
  </property>
  <property fmtid="{D5CDD505-2E9C-101B-9397-08002B2CF9AE}" pid="21" name="InformationType">
    <vt:lpwstr/>
  </property>
  <property fmtid="{D5CDD505-2E9C-101B-9397-08002B2CF9AE}" pid="22" name="DocumentStatus">
    <vt:lpwstr/>
  </property>
  <property fmtid="{D5CDD505-2E9C-101B-9397-08002B2CF9AE}" pid="23" name="BusinessUnit">
    <vt:lpwstr/>
  </property>
  <property fmtid="{D5CDD505-2E9C-101B-9397-08002B2CF9AE}" pid="24" name="SecurityClassification">
    <vt:lpwstr/>
  </property>
  <property fmtid="{D5CDD505-2E9C-101B-9397-08002B2CF9AE}" pid="25" name="BusinessActivity">
    <vt:lpwstr/>
  </property>
</Properties>
</file>